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3D74" w14:textId="5058C833" w:rsidR="00BE02D5" w:rsidRPr="00BE02D5" w:rsidRDefault="00BE02D5" w:rsidP="00BE02D5">
      <w:pPr>
        <w:pStyle w:val="Nagwek1"/>
      </w:pPr>
      <w:r>
        <w:t>Opis przedmiotu zamówienia -</w:t>
      </w:r>
      <w:r w:rsidRPr="00BE02D5">
        <w:rPr>
          <w:spacing w:val="-2"/>
        </w:rPr>
        <w:t xml:space="preserve"> </w:t>
      </w:r>
      <w:r w:rsidR="0052511B">
        <w:t>p</w:t>
      </w:r>
      <w:r>
        <w:t>rodukty ogólnospożywcze</w:t>
      </w:r>
      <w:r>
        <w:rPr>
          <w:spacing w:val="48"/>
        </w:rPr>
        <w:t xml:space="preserve"> </w:t>
      </w:r>
      <w:r w:rsidRPr="00BE02D5">
        <w:t>załącznik nr 2</w:t>
      </w:r>
    </w:p>
    <w:tbl>
      <w:tblPr>
        <w:tblStyle w:val="TableNormal"/>
        <w:tblW w:w="9210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8706"/>
        <w:gridCol w:w="10"/>
      </w:tblGrid>
      <w:tr w:rsidR="00BE02D5" w:rsidRPr="00BE02D5" w14:paraId="38767029" w14:textId="77777777" w:rsidTr="00851560">
        <w:trPr>
          <w:trHeight w:val="268"/>
          <w:tblHeader/>
        </w:trPr>
        <w:tc>
          <w:tcPr>
            <w:tcW w:w="494" w:type="dxa"/>
            <w:shd w:val="clear" w:color="auto" w:fill="8EAADB" w:themeFill="accent1" w:themeFillTint="99"/>
          </w:tcPr>
          <w:p w14:paraId="6720766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41" w:right="9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716" w:type="dxa"/>
            <w:gridSpan w:val="2"/>
            <w:shd w:val="clear" w:color="auto" w:fill="8EAADB" w:themeFill="accent1" w:themeFillTint="99"/>
          </w:tcPr>
          <w:p w14:paraId="636BC52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Nazwa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artykułu</w:t>
            </w:r>
            <w:proofErr w:type="spellEnd"/>
          </w:p>
        </w:tc>
      </w:tr>
      <w:tr w:rsidR="00BE02D5" w:rsidRPr="00BE02D5" w14:paraId="6AE870F9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32B9A15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EA7800E" w14:textId="23C29585" w:rsidR="00BE02D5" w:rsidRPr="00BE02D5" w:rsidRDefault="00BE02D5" w:rsidP="00851560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Ananas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puszce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plastry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)</w:t>
            </w:r>
            <w:r w:rsidRPr="00BE02D5">
              <w:rPr>
                <w:rFonts w:ascii="Arial" w:hAnsi="Arial" w:cs="Arial"/>
                <w:spacing w:val="44"/>
                <w:sz w:val="24"/>
                <w:szCs w:val="24"/>
              </w:rPr>
              <w:t xml:space="preserve"> </w:t>
            </w:r>
            <w:r w:rsidR="00851560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pasteryzowane</w:t>
            </w:r>
            <w:proofErr w:type="spellEnd"/>
            <w:r w:rsidR="00851560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plastry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ananasa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lekkim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syropie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06177D09" w14:textId="77777777" w:rsidTr="00851560">
        <w:trPr>
          <w:trHeight w:val="1341"/>
        </w:trPr>
        <w:tc>
          <w:tcPr>
            <w:tcW w:w="494" w:type="dxa"/>
            <w:shd w:val="clear" w:color="auto" w:fill="B4C6E7" w:themeFill="accent1" w:themeFillTint="66"/>
          </w:tcPr>
          <w:p w14:paraId="7243032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0FDC00C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Bazylia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korzenno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balsamiczny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kwaskowaty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chłodząco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orzeźwiający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3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0E389D95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4E247D7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68EE04B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Cukier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biały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kryształ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polski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: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torebki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papierowe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kg.</w:t>
            </w:r>
          </w:p>
        </w:tc>
      </w:tr>
      <w:tr w:rsidR="00BE02D5" w:rsidRPr="00BE02D5" w14:paraId="238C2632" w14:textId="77777777" w:rsidTr="00851560">
        <w:trPr>
          <w:trHeight w:val="1075"/>
        </w:trPr>
        <w:tc>
          <w:tcPr>
            <w:tcW w:w="494" w:type="dxa"/>
            <w:shd w:val="clear" w:color="auto" w:fill="D9E2F3" w:themeFill="accent1" w:themeFillTint="33"/>
          </w:tcPr>
          <w:p w14:paraId="2D02053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418EEFA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Cynamon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słodkawo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korzenny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34196EB9" w14:textId="77777777" w:rsidTr="00851560">
        <w:trPr>
          <w:trHeight w:val="1074"/>
        </w:trPr>
        <w:tc>
          <w:tcPr>
            <w:tcW w:w="494" w:type="dxa"/>
            <w:shd w:val="clear" w:color="auto" w:fill="D9E2F3" w:themeFill="accent1" w:themeFillTint="33"/>
          </w:tcPr>
          <w:p w14:paraId="52A207C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D125A2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1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granulowany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charakterystyczny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swoisty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0E148CA3" w14:textId="77777777" w:rsidTr="00851560">
        <w:trPr>
          <w:trHeight w:val="806"/>
        </w:trPr>
        <w:tc>
          <w:tcPr>
            <w:tcW w:w="494" w:type="dxa"/>
            <w:shd w:val="clear" w:color="auto" w:fill="B4C6E7" w:themeFill="accent1" w:themeFillTint="66"/>
          </w:tcPr>
          <w:p w14:paraId="4EB97FE7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6.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3D6CB2CF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Gałka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muszkatołowa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orzechowy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ciepły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delikatnie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soli,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 g.</w:t>
            </w:r>
          </w:p>
        </w:tc>
      </w:tr>
      <w:tr w:rsidR="00BE02D5" w:rsidRPr="00BE02D5" w14:paraId="3130C288" w14:textId="77777777" w:rsidTr="00851560">
        <w:trPr>
          <w:trHeight w:val="1610"/>
        </w:trPr>
        <w:tc>
          <w:tcPr>
            <w:tcW w:w="494" w:type="dxa"/>
            <w:shd w:val="clear" w:color="auto" w:fill="D9E2F3" w:themeFill="accent1" w:themeFillTint="33"/>
          </w:tcPr>
          <w:p w14:paraId="4564101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7.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ACA627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Groszek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kolor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zielony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soczysty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całe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niezepsute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puszki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pojemności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 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w 100 g/ml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794291A2" w14:textId="77777777" w:rsidTr="00851560">
        <w:trPr>
          <w:trHeight w:val="806"/>
        </w:trPr>
        <w:tc>
          <w:tcPr>
            <w:tcW w:w="494" w:type="dxa"/>
            <w:shd w:val="clear" w:color="auto" w:fill="B4C6E7" w:themeFill="accent1" w:themeFillTint="66"/>
          </w:tcPr>
          <w:p w14:paraId="36A3979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8.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3CFAB6C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Jabłka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prażone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opcjonalnie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brzoskwiniami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)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klasy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premium 750-900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ciast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deserów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5DA78560" w14:textId="77777777" w:rsidTr="00851560">
        <w:trPr>
          <w:trHeight w:val="1074"/>
        </w:trPr>
        <w:tc>
          <w:tcPr>
            <w:tcW w:w="494" w:type="dxa"/>
            <w:shd w:val="clear" w:color="auto" w:fill="D9E2F3" w:themeFill="accent1" w:themeFillTint="33"/>
          </w:tcPr>
          <w:p w14:paraId="09D9ED8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10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9.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087A7A0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jęczmienna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średnia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perłowa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mazurska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po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powinna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być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lastRenderedPageBreak/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w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opakowaniach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masie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kg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5kg</w:t>
            </w:r>
          </w:p>
        </w:tc>
      </w:tr>
      <w:tr w:rsidR="00BE02D5" w:rsidRPr="00BE02D5" w14:paraId="6020711B" w14:textId="77777777" w:rsidTr="00851560">
        <w:trPr>
          <w:trHeight w:val="268"/>
        </w:trPr>
        <w:tc>
          <w:tcPr>
            <w:tcW w:w="494" w:type="dxa"/>
            <w:shd w:val="clear" w:color="auto" w:fill="B4C6E7" w:themeFill="accent1" w:themeFillTint="66"/>
          </w:tcPr>
          <w:p w14:paraId="7EB4AE3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748CFF0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manna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500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g.</w:t>
            </w:r>
          </w:p>
        </w:tc>
      </w:tr>
      <w:tr w:rsidR="00BE02D5" w:rsidRPr="00BE02D5" w14:paraId="379B62B6" w14:textId="77777777" w:rsidTr="00851560">
        <w:trPr>
          <w:trHeight w:val="1879"/>
        </w:trPr>
        <w:tc>
          <w:tcPr>
            <w:tcW w:w="494" w:type="dxa"/>
            <w:shd w:val="clear" w:color="auto" w:fill="D9E2F3" w:themeFill="accent1" w:themeFillTint="33"/>
          </w:tcPr>
          <w:p w14:paraId="579FF04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11.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DD0A01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witaminizowany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różne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wyprodukowany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częściowo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z</w:t>
            </w:r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zagęszczonych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kartonik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200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ml,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2D5" w:rsidRPr="00BE02D5" w14:paraId="78AD23AD" w14:textId="77777777" w:rsidTr="00851560">
        <w:trPr>
          <w:trHeight w:val="1612"/>
        </w:trPr>
        <w:tc>
          <w:tcPr>
            <w:tcW w:w="494" w:type="dxa"/>
            <w:shd w:val="clear" w:color="auto" w:fill="B4C6E7" w:themeFill="accent1" w:themeFillTint="66"/>
          </w:tcPr>
          <w:p w14:paraId="5F26A25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12.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682F466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witaminizowany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różne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wyprodukowany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częściowo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z</w:t>
            </w:r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zagęszczonych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kartonik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200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ml,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2D5" w:rsidRPr="00BE02D5" w14:paraId="687A9529" w14:textId="77777777" w:rsidTr="00851560">
        <w:trPr>
          <w:gridAfter w:val="1"/>
          <w:wAfter w:w="10" w:type="dxa"/>
          <w:trHeight w:val="803"/>
        </w:trPr>
        <w:tc>
          <w:tcPr>
            <w:tcW w:w="494" w:type="dxa"/>
            <w:shd w:val="clear" w:color="auto" w:fill="D9E2F3" w:themeFill="accent1" w:themeFillTint="33"/>
          </w:tcPr>
          <w:p w14:paraId="253E958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13.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6CFAB18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morska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1kg-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morska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drobnoziarnista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BE02D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kg.</w:t>
            </w:r>
          </w:p>
        </w:tc>
      </w:tr>
      <w:tr w:rsidR="00BE02D5" w:rsidRPr="00BE02D5" w14:paraId="4FCB848F" w14:textId="77777777" w:rsidTr="00851560">
        <w:trPr>
          <w:gridAfter w:val="1"/>
          <w:wAfter w:w="10" w:type="dxa"/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41B93A6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14.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7A0292E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Susz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warzywny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BE02D5">
              <w:rPr>
                <w:rFonts w:ascii="Arial" w:hAnsi="Arial" w:cs="Arial"/>
                <w:spacing w:val="4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masa</w:t>
            </w:r>
            <w:r w:rsidRPr="00BE02D5">
              <w:rPr>
                <w:rFonts w:ascii="Arial" w:hAnsi="Arial" w:cs="Arial"/>
                <w:spacing w:val="4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150g,</w:t>
            </w:r>
            <w:r w:rsidRPr="00BE02D5">
              <w:rPr>
                <w:rFonts w:ascii="Arial" w:hAnsi="Arial" w:cs="Arial"/>
                <w:spacing w:val="4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100%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składniki</w:t>
            </w:r>
            <w:proofErr w:type="spellEnd"/>
          </w:p>
        </w:tc>
      </w:tr>
      <w:tr w:rsidR="00BE02D5" w:rsidRPr="00BE02D5" w14:paraId="134FDAA3" w14:textId="77777777" w:rsidTr="00851560">
        <w:trPr>
          <w:gridAfter w:val="1"/>
          <w:wAfter w:w="10" w:type="dxa"/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4DA9428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15.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716A3A6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Szczaw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BE02D5">
              <w:rPr>
                <w:rFonts w:ascii="Arial" w:hAnsi="Arial" w:cs="Arial"/>
                <w:spacing w:val="4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: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słoik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270ml-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330ml.</w:t>
            </w:r>
          </w:p>
        </w:tc>
      </w:tr>
      <w:tr w:rsidR="00BE02D5" w:rsidRPr="00BE02D5" w14:paraId="5A7696A2" w14:textId="77777777" w:rsidTr="00851560">
        <w:trPr>
          <w:gridAfter w:val="1"/>
          <w:wAfter w:w="10" w:type="dxa"/>
          <w:trHeight w:val="1074"/>
        </w:trPr>
        <w:tc>
          <w:tcPr>
            <w:tcW w:w="494" w:type="dxa"/>
            <w:shd w:val="clear" w:color="auto" w:fill="B4C6E7" w:themeFill="accent1" w:themeFillTint="66"/>
          </w:tcPr>
          <w:p w14:paraId="798368D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16.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415AFBB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Ziele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angielskie</w:t>
            </w:r>
            <w:proofErr w:type="spellEnd"/>
            <w:r w:rsidRPr="00BE02D5">
              <w:rPr>
                <w:rFonts w:ascii="Arial" w:hAnsi="Arial" w:cs="Arial"/>
                <w:spacing w:val="3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całe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)-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silny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gorzki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korzenny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2ECD7B95" w14:textId="77777777" w:rsidTr="00851560">
        <w:trPr>
          <w:gridAfter w:val="1"/>
          <w:wAfter w:w="10" w:type="dxa"/>
          <w:trHeight w:val="2148"/>
        </w:trPr>
        <w:tc>
          <w:tcPr>
            <w:tcW w:w="494" w:type="dxa"/>
            <w:shd w:val="clear" w:color="auto" w:fill="D9E2F3" w:themeFill="accent1" w:themeFillTint="33"/>
          </w:tcPr>
          <w:p w14:paraId="127D9CD2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17.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77F5E13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"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Zioła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sałatek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dodatkiem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warzyw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Mieszanka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przyprawowa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 g 20g-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warzywa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suszone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- 47% 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marchew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pasternak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bazylia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koperek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12%,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natka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pietruszki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- 9%,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szczypiorek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majeranek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Może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zawierać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gorczycę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jaja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mleko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seler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soję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zboża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gluten. "</w:t>
            </w:r>
          </w:p>
        </w:tc>
      </w:tr>
      <w:tr w:rsidR="00BE02D5" w:rsidRPr="00BE02D5" w14:paraId="77835234" w14:textId="77777777" w:rsidTr="00851560">
        <w:trPr>
          <w:gridAfter w:val="1"/>
          <w:wAfter w:w="10" w:type="dxa"/>
          <w:trHeight w:val="803"/>
        </w:trPr>
        <w:tc>
          <w:tcPr>
            <w:tcW w:w="494" w:type="dxa"/>
            <w:shd w:val="clear" w:color="auto" w:fill="B4C6E7" w:themeFill="accent1" w:themeFillTint="66"/>
          </w:tcPr>
          <w:p w14:paraId="1C0AC7F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18.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64A70BF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Kminek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cały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10- 20g,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lastRenderedPageBreak/>
              <w:t>substancji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466778CC" w14:textId="77777777" w:rsidTr="00851560">
        <w:trPr>
          <w:gridAfter w:val="1"/>
          <w:wAfter w:w="10" w:type="dxa"/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03F593A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7F2EEDD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gryczana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400g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prażona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nieuszkodzone</w:t>
            </w:r>
            <w:proofErr w:type="spellEnd"/>
          </w:p>
        </w:tc>
      </w:tr>
      <w:tr w:rsidR="00BE02D5" w:rsidRPr="00BE02D5" w14:paraId="4C7A78C8" w14:textId="77777777" w:rsidTr="00851560">
        <w:trPr>
          <w:gridAfter w:val="1"/>
          <w:wAfter w:w="10" w:type="dxa"/>
          <w:trHeight w:val="1075"/>
        </w:trPr>
        <w:tc>
          <w:tcPr>
            <w:tcW w:w="494" w:type="dxa"/>
            <w:shd w:val="clear" w:color="auto" w:fill="B4C6E7" w:themeFill="accent1" w:themeFillTint="66"/>
          </w:tcPr>
          <w:p w14:paraId="0A91F15F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20.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1BE5730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"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Koncentrat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pomidorowy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formie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pasty,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kolor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czerwony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: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słoik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900g-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950g.</w:t>
            </w:r>
          </w:p>
        </w:tc>
      </w:tr>
      <w:tr w:rsidR="00BE02D5" w:rsidRPr="00BE02D5" w14:paraId="2089402D" w14:textId="77777777" w:rsidTr="00851560">
        <w:trPr>
          <w:gridAfter w:val="1"/>
          <w:wAfter w:w="10" w:type="dxa"/>
          <w:trHeight w:val="806"/>
        </w:trPr>
        <w:tc>
          <w:tcPr>
            <w:tcW w:w="494" w:type="dxa"/>
            <w:shd w:val="clear" w:color="auto" w:fill="D9E2F3" w:themeFill="accent1" w:themeFillTint="33"/>
          </w:tcPr>
          <w:p w14:paraId="1178751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21.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552FA99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Pulpa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pomidorowa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3000-4750ml,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nieuszkodzone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składniki</w:t>
            </w:r>
            <w:proofErr w:type="spellEnd"/>
          </w:p>
        </w:tc>
      </w:tr>
      <w:tr w:rsidR="00BE02D5" w:rsidRPr="00BE02D5" w14:paraId="79B0AA62" w14:textId="77777777" w:rsidTr="00851560">
        <w:trPr>
          <w:gridAfter w:val="1"/>
          <w:wAfter w:w="10" w:type="dxa"/>
          <w:trHeight w:val="1343"/>
        </w:trPr>
        <w:tc>
          <w:tcPr>
            <w:tcW w:w="494" w:type="dxa"/>
            <w:shd w:val="clear" w:color="auto" w:fill="B4C6E7" w:themeFill="accent1" w:themeFillTint="66"/>
          </w:tcPr>
          <w:p w14:paraId="4C6FB4A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22.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7472F86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Koperek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suszony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aromatyczny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6 g-10g,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453BC18D" w14:textId="77777777" w:rsidTr="00851560">
        <w:trPr>
          <w:gridAfter w:val="1"/>
          <w:wAfter w:w="10" w:type="dxa"/>
          <w:trHeight w:val="3492"/>
        </w:trPr>
        <w:tc>
          <w:tcPr>
            <w:tcW w:w="494" w:type="dxa"/>
            <w:shd w:val="clear" w:color="auto" w:fill="D9E2F3" w:themeFill="accent1" w:themeFillTint="33"/>
          </w:tcPr>
          <w:p w14:paraId="0985748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23.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5FD338E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konserwowa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młodej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kukurydzy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luzem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zalewie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konserwującej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całe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nieuszkodzone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zalewa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barwy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żółtawej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żółta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opalizująca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mętna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osadem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tkanki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roślinnej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miękka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wyrównana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charakterystyczny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puszki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pojemności</w:t>
            </w:r>
            <w:proofErr w:type="spellEnd"/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400 g,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modyfikowana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genetycznie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w 100 g/ml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 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tłuszczu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g/ml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do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65A9CDE7" w14:textId="77777777" w:rsidTr="00851560">
        <w:trPr>
          <w:trHeight w:val="1341"/>
        </w:trPr>
        <w:tc>
          <w:tcPr>
            <w:tcW w:w="494" w:type="dxa"/>
            <w:shd w:val="clear" w:color="auto" w:fill="B4C6E7" w:themeFill="accent1" w:themeFillTint="66"/>
          </w:tcPr>
          <w:p w14:paraId="79BAB35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24.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0A7FD8B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Kurkuma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kolorze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pomarańczowo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żółtym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20 g 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 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52C52D60" w14:textId="77777777" w:rsidTr="00851560">
        <w:trPr>
          <w:trHeight w:val="806"/>
        </w:trPr>
        <w:tc>
          <w:tcPr>
            <w:tcW w:w="494" w:type="dxa"/>
            <w:shd w:val="clear" w:color="auto" w:fill="D9E2F3" w:themeFill="accent1" w:themeFillTint="33"/>
          </w:tcPr>
          <w:p w14:paraId="3E4D069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25.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C018E8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Liść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laurowy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6 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3D7F5E88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716AAA6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26.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417BB7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Lubczyk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ogrodowy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6-20g,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7135B601" w14:textId="77777777" w:rsidTr="00851560">
        <w:trPr>
          <w:trHeight w:val="806"/>
        </w:trPr>
        <w:tc>
          <w:tcPr>
            <w:tcW w:w="494" w:type="dxa"/>
            <w:shd w:val="clear" w:color="auto" w:fill="B4C6E7" w:themeFill="accent1" w:themeFillTint="66"/>
          </w:tcPr>
          <w:p w14:paraId="5A5A57E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27.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56EA2FB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Majeranek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aromatyczny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gorzki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.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7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10g,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205874E6" w14:textId="77777777" w:rsidTr="00851560">
        <w:trPr>
          <w:trHeight w:val="1074"/>
        </w:trPr>
        <w:tc>
          <w:tcPr>
            <w:tcW w:w="494" w:type="dxa"/>
            <w:shd w:val="clear" w:color="auto" w:fill="D9E2F3" w:themeFill="accent1" w:themeFillTint="33"/>
          </w:tcPr>
          <w:p w14:paraId="3494307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28.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3414E315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Kokarda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400 g.</w:t>
            </w:r>
          </w:p>
        </w:tc>
      </w:tr>
      <w:tr w:rsidR="00BE02D5" w:rsidRPr="00BE02D5" w14:paraId="141AB7B0" w14:textId="77777777" w:rsidTr="00851560">
        <w:trPr>
          <w:trHeight w:val="1072"/>
        </w:trPr>
        <w:tc>
          <w:tcPr>
            <w:tcW w:w="494" w:type="dxa"/>
            <w:shd w:val="clear" w:color="auto" w:fill="B4C6E7" w:themeFill="accent1" w:themeFillTint="66"/>
          </w:tcPr>
          <w:p w14:paraId="7C894DF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56" w:right="9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29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3A81796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łazanka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-po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jednostkowe400- 500g.</w:t>
            </w:r>
          </w:p>
        </w:tc>
      </w:tr>
      <w:tr w:rsidR="00BE02D5" w:rsidRPr="00BE02D5" w14:paraId="485C56B8" w14:textId="77777777" w:rsidTr="00851560">
        <w:trPr>
          <w:trHeight w:val="1071"/>
        </w:trPr>
        <w:tc>
          <w:tcPr>
            <w:tcW w:w="494" w:type="dxa"/>
            <w:shd w:val="clear" w:color="auto" w:fill="D9E2F3" w:themeFill="accent1" w:themeFillTint="33"/>
          </w:tcPr>
          <w:p w14:paraId="6005A3E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30.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536E451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nitki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po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400g-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500g.</w:t>
            </w:r>
          </w:p>
        </w:tc>
      </w:tr>
      <w:tr w:rsidR="00BE02D5" w:rsidRPr="00BE02D5" w14:paraId="37C7A749" w14:textId="77777777" w:rsidTr="00851560">
        <w:trPr>
          <w:trHeight w:val="1075"/>
        </w:trPr>
        <w:tc>
          <w:tcPr>
            <w:tcW w:w="494" w:type="dxa"/>
            <w:shd w:val="clear" w:color="auto" w:fill="B4C6E7" w:themeFill="accent1" w:themeFillTint="66"/>
          </w:tcPr>
          <w:p w14:paraId="1977BDD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31.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21BBAC2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Penne durum – po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jednostkowe400g-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500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>g</w:t>
            </w:r>
          </w:p>
        </w:tc>
      </w:tr>
      <w:tr w:rsidR="00BE02D5" w:rsidRPr="00BE02D5" w14:paraId="2AB26511" w14:textId="77777777" w:rsidTr="00851560">
        <w:trPr>
          <w:trHeight w:val="1074"/>
        </w:trPr>
        <w:tc>
          <w:tcPr>
            <w:tcW w:w="494" w:type="dxa"/>
            <w:shd w:val="clear" w:color="auto" w:fill="D9E2F3" w:themeFill="accent1" w:themeFillTint="33"/>
          </w:tcPr>
          <w:p w14:paraId="01697CE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32.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46EA6F0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Spaghetti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po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400g-500 g.</w:t>
            </w:r>
          </w:p>
        </w:tc>
      </w:tr>
      <w:tr w:rsidR="00BE02D5" w:rsidRPr="00BE02D5" w14:paraId="3722DA00" w14:textId="77777777" w:rsidTr="00851560">
        <w:trPr>
          <w:trHeight w:val="1072"/>
        </w:trPr>
        <w:tc>
          <w:tcPr>
            <w:tcW w:w="494" w:type="dxa"/>
            <w:shd w:val="clear" w:color="auto" w:fill="B4C6E7" w:themeFill="accent1" w:themeFillTint="66"/>
          </w:tcPr>
          <w:p w14:paraId="18DC165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33.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4E51E74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Świdry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durum - po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stała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sklejać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ulepszaczy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400g-500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g.</w:t>
            </w:r>
          </w:p>
        </w:tc>
      </w:tr>
      <w:tr w:rsidR="00BE02D5" w:rsidRPr="00BE02D5" w14:paraId="1F23D98D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4F11FCD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34.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001E22A6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zacierka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3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200g-250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g.</w:t>
            </w:r>
          </w:p>
        </w:tc>
      </w:tr>
      <w:tr w:rsidR="00BE02D5" w:rsidRPr="00BE02D5" w14:paraId="672870ED" w14:textId="77777777" w:rsidTr="00851560">
        <w:trPr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3D5DC63F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35.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518B46D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ziemniaczana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uszkodzeń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792E9DEB" w14:textId="77777777" w:rsidTr="00851560">
        <w:trPr>
          <w:trHeight w:val="806"/>
        </w:trPr>
        <w:tc>
          <w:tcPr>
            <w:tcW w:w="494" w:type="dxa"/>
            <w:shd w:val="clear" w:color="auto" w:fill="D9E2F3" w:themeFill="accent1" w:themeFillTint="33"/>
          </w:tcPr>
          <w:p w14:paraId="15812C5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36.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178F8D5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pszenna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poznańska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typ450g-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500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g.–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 kg,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lastRenderedPageBreak/>
              <w:t>torebki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papierowe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uszkodzeń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4765F7F3" w14:textId="77777777" w:rsidTr="00851560">
        <w:trPr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0C6D339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37.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5461CF9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Mus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owocowy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różne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) -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200g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bezpośredniego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podania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70FD2904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2DE5F72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38.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6A484147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Olej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uniwersalny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rzepakowy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)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uniwersalny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spożywczy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nadający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do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smażenia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sałatek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butelki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plastikowe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l.</w:t>
            </w:r>
          </w:p>
        </w:tc>
      </w:tr>
      <w:tr w:rsidR="00BE02D5" w:rsidRPr="00BE02D5" w14:paraId="4CB53770" w14:textId="77777777" w:rsidTr="00851560">
        <w:trPr>
          <w:gridAfter w:val="1"/>
          <w:wAfter w:w="10" w:type="dxa"/>
          <w:trHeight w:val="2147"/>
        </w:trPr>
        <w:tc>
          <w:tcPr>
            <w:tcW w:w="494" w:type="dxa"/>
            <w:shd w:val="clear" w:color="auto" w:fill="B4C6E7" w:themeFill="accent1" w:themeFillTint="66"/>
          </w:tcPr>
          <w:p w14:paraId="3B1B71B2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39.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26E57B3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Oliwa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oliwek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Extra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virgine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zawartości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wolnych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kwasów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tłuszczowych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w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przeliczeniu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kwas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oleinowy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wyższej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0,8g/100g,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pierwszego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tłoczenia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zimno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przechowywana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ciemnej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butelce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szklanej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zawartości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0,500 ml. Kolor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powinien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być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zielonkawy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wpadający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żółć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252A0E76" w14:textId="77777777" w:rsidTr="00851560">
        <w:trPr>
          <w:gridAfter w:val="1"/>
          <w:wAfter w:w="10" w:type="dxa"/>
          <w:trHeight w:val="1075"/>
        </w:trPr>
        <w:tc>
          <w:tcPr>
            <w:tcW w:w="494" w:type="dxa"/>
            <w:shd w:val="clear" w:color="auto" w:fill="D9E2F3" w:themeFill="accent1" w:themeFillTint="33"/>
          </w:tcPr>
          <w:p w14:paraId="5F1C9595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40.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66A3636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19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 xml:space="preserve">Oregano –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obcych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3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6-10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4CF33AE7" w14:textId="77777777" w:rsidTr="00851560">
        <w:trPr>
          <w:gridAfter w:val="1"/>
          <w:wAfter w:w="10" w:type="dxa"/>
          <w:trHeight w:val="1341"/>
        </w:trPr>
        <w:tc>
          <w:tcPr>
            <w:tcW w:w="494" w:type="dxa"/>
            <w:shd w:val="clear" w:color="auto" w:fill="B4C6E7" w:themeFill="accent1" w:themeFillTint="66"/>
          </w:tcPr>
          <w:p w14:paraId="597991B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41.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27D90DC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łagodna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proszku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kolor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czerwony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swoisty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papryki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20-50 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6A6B97C1" w14:textId="77777777" w:rsidTr="00851560">
        <w:trPr>
          <w:gridAfter w:val="1"/>
          <w:wAfter w:w="10" w:type="dxa"/>
          <w:trHeight w:val="805"/>
        </w:trPr>
        <w:tc>
          <w:tcPr>
            <w:tcW w:w="494" w:type="dxa"/>
            <w:shd w:val="clear" w:color="auto" w:fill="D9E2F3" w:themeFill="accent1" w:themeFillTint="33"/>
          </w:tcPr>
          <w:p w14:paraId="2A278A0F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42.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49E828A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biały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wyrazisty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15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7296013B" w14:textId="77777777" w:rsidTr="00851560">
        <w:trPr>
          <w:gridAfter w:val="1"/>
          <w:wAfter w:w="10" w:type="dxa"/>
          <w:trHeight w:val="806"/>
        </w:trPr>
        <w:tc>
          <w:tcPr>
            <w:tcW w:w="494" w:type="dxa"/>
            <w:shd w:val="clear" w:color="auto" w:fill="B4C6E7" w:themeFill="accent1" w:themeFillTint="66"/>
          </w:tcPr>
          <w:p w14:paraId="3CA9BD3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56" w:right="9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43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56CC318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cytrynowy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wyrazisty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110C8E92" w14:textId="77777777" w:rsidTr="00851560">
        <w:trPr>
          <w:gridAfter w:val="1"/>
          <w:wAfter w:w="10" w:type="dxa"/>
          <w:trHeight w:val="1075"/>
        </w:trPr>
        <w:tc>
          <w:tcPr>
            <w:tcW w:w="494" w:type="dxa"/>
            <w:shd w:val="clear" w:color="auto" w:fill="D9E2F3" w:themeFill="accent1" w:themeFillTint="33"/>
          </w:tcPr>
          <w:p w14:paraId="7FBA1CC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44.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21F00C17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czarny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wyrazisty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20-50 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20166F3C" w14:textId="77777777" w:rsidTr="00851560">
        <w:trPr>
          <w:gridAfter w:val="1"/>
          <w:wAfter w:w="10" w:type="dxa"/>
          <w:trHeight w:val="805"/>
        </w:trPr>
        <w:tc>
          <w:tcPr>
            <w:tcW w:w="494" w:type="dxa"/>
            <w:shd w:val="clear" w:color="auto" w:fill="B4C6E7" w:themeFill="accent1" w:themeFillTint="66"/>
          </w:tcPr>
          <w:p w14:paraId="29C6441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45.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362E0F87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czosnkowy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wyrazisty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6AF9604D" w14:textId="77777777" w:rsidTr="00851560">
        <w:trPr>
          <w:gridAfter w:val="1"/>
          <w:wAfter w:w="10" w:type="dxa"/>
          <w:trHeight w:val="805"/>
        </w:trPr>
        <w:tc>
          <w:tcPr>
            <w:tcW w:w="494" w:type="dxa"/>
            <w:shd w:val="clear" w:color="auto" w:fill="D9E2F3" w:themeFill="accent1" w:themeFillTint="33"/>
          </w:tcPr>
          <w:p w14:paraId="17B6055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46.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3CF7014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kolorowy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wyrazisty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aromat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piekący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15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1F32BA51" w14:textId="77777777" w:rsidTr="00851560">
        <w:trPr>
          <w:gridAfter w:val="1"/>
          <w:wAfter w:w="10" w:type="dxa"/>
          <w:trHeight w:val="2205"/>
        </w:trPr>
        <w:tc>
          <w:tcPr>
            <w:tcW w:w="494" w:type="dxa"/>
            <w:shd w:val="clear" w:color="auto" w:fill="B4C6E7" w:themeFill="accent1" w:themeFillTint="66"/>
          </w:tcPr>
          <w:p w14:paraId="7BF063C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47.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5031BD2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Płatki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kukurydziane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otrzymany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ziaren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struktura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płatki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pokruszone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grudek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barwa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złotożółta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zapach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charakterystyczny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płatków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kukurydzianych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lekko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250 g,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substancji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słodzących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zawierających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15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cukrów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100 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0,12 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równoważnej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ilości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soli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tłuszczu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w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produktu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gotowego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spożycia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471714A2" w14:textId="77777777" w:rsidTr="00851560">
        <w:trPr>
          <w:trHeight w:val="803"/>
        </w:trPr>
        <w:tc>
          <w:tcPr>
            <w:tcW w:w="494" w:type="dxa"/>
            <w:shd w:val="clear" w:color="auto" w:fill="D9E2F3" w:themeFill="accent1" w:themeFillTint="33"/>
          </w:tcPr>
          <w:p w14:paraId="782288E5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48.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5FEAA05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drobiu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glutaminianu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100%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masa20 - 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30g.</w:t>
            </w:r>
          </w:p>
        </w:tc>
      </w:tr>
      <w:tr w:rsidR="00BE02D5" w:rsidRPr="00BE02D5" w14:paraId="1420A01E" w14:textId="77777777" w:rsidTr="00851560">
        <w:trPr>
          <w:trHeight w:val="1591"/>
        </w:trPr>
        <w:tc>
          <w:tcPr>
            <w:tcW w:w="494" w:type="dxa"/>
            <w:shd w:val="clear" w:color="auto" w:fill="B4C6E7" w:themeFill="accent1" w:themeFillTint="66"/>
          </w:tcPr>
          <w:p w14:paraId="5B7F669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49.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418E88B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"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gulaszu</w:t>
            </w:r>
            <w:proofErr w:type="spellEnd"/>
            <w:r w:rsidRPr="00BE02D5">
              <w:rPr>
                <w:rFonts w:ascii="Arial" w:hAnsi="Arial" w:cs="Arial"/>
                <w:spacing w:val="3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g-30g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morska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majeranek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cząber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kminek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kolendry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tymianek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pietruszki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ziele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angielskie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chili,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czarny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może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: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zboża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gluten,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jaja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mleko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łącznie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laktozą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soję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seler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orzeszki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ziemne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sezam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."</w:t>
            </w:r>
          </w:p>
        </w:tc>
      </w:tr>
      <w:tr w:rsidR="00BE02D5" w:rsidRPr="00BE02D5" w14:paraId="1388B188" w14:textId="77777777" w:rsidTr="00851560">
        <w:trPr>
          <w:trHeight w:val="1075"/>
        </w:trPr>
        <w:tc>
          <w:tcPr>
            <w:tcW w:w="494" w:type="dxa"/>
            <w:shd w:val="clear" w:color="auto" w:fill="D9E2F3" w:themeFill="accent1" w:themeFillTint="33"/>
          </w:tcPr>
          <w:p w14:paraId="42AB502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50.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412DC26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right="202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z w:val="24"/>
                <w:szCs w:val="24"/>
              </w:rPr>
              <w:t>"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indyka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dań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drobiu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25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– 30g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morska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cukier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bazylia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gorczyca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"</w:t>
            </w:r>
          </w:p>
        </w:tc>
      </w:tr>
      <w:tr w:rsidR="00BE02D5" w:rsidRPr="00BE02D5" w14:paraId="47B9E0C3" w14:textId="77777777" w:rsidTr="00851560">
        <w:trPr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7E0F716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51.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317DF20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do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ryb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glutaminianu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, </w:t>
            </w:r>
            <w:r w:rsidRPr="00BE02D5">
              <w:rPr>
                <w:rFonts w:ascii="Arial" w:hAnsi="Arial" w:cs="Arial"/>
                <w:sz w:val="24"/>
                <w:szCs w:val="24"/>
              </w:rPr>
              <w:t>100%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masa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15g-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20g</w:t>
            </w:r>
          </w:p>
        </w:tc>
      </w:tr>
      <w:tr w:rsidR="00BE02D5" w:rsidRPr="00BE02D5" w14:paraId="5513F511" w14:textId="77777777" w:rsidTr="00851560">
        <w:trPr>
          <w:trHeight w:val="803"/>
        </w:trPr>
        <w:tc>
          <w:tcPr>
            <w:tcW w:w="494" w:type="dxa"/>
            <w:shd w:val="clear" w:color="auto" w:fill="D9E2F3" w:themeFill="accent1" w:themeFillTint="33"/>
          </w:tcPr>
          <w:p w14:paraId="40F06ED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52.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62D9B57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wieprzowiny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glutaminianu</w:t>
            </w:r>
            <w:proofErr w:type="spellEnd"/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100%</w:t>
            </w:r>
            <w:r w:rsidRPr="00BE02D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składniki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20g.-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30g</w:t>
            </w:r>
          </w:p>
        </w:tc>
      </w:tr>
      <w:tr w:rsidR="00BE02D5" w:rsidRPr="00BE02D5" w14:paraId="441293DD" w14:textId="77777777" w:rsidTr="00851560">
        <w:trPr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79AD6EA7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53.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0D7B08F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Rozmaryn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</w:t>
            </w:r>
            <w:r w:rsidRPr="00BE02D5">
              <w:rPr>
                <w:rFonts w:ascii="Arial" w:hAnsi="Arial" w:cs="Arial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g- </w:t>
            </w:r>
            <w:r w:rsidRPr="00BE02D5">
              <w:rPr>
                <w:rFonts w:ascii="Arial" w:hAnsi="Arial" w:cs="Arial"/>
                <w:sz w:val="24"/>
                <w:szCs w:val="24"/>
              </w:rPr>
              <w:t>30g,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BE02D5" w:rsidRPr="00BE02D5" w14:paraId="3C01EC2A" w14:textId="77777777" w:rsidTr="00851560">
        <w:trPr>
          <w:trHeight w:val="805"/>
        </w:trPr>
        <w:tc>
          <w:tcPr>
            <w:tcW w:w="494" w:type="dxa"/>
            <w:shd w:val="clear" w:color="auto" w:fill="D9E2F3" w:themeFill="accent1" w:themeFillTint="33"/>
          </w:tcPr>
          <w:p w14:paraId="17BF535D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54.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21EDD49A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basmati -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długoziarnisty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po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puszysty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400g.</w:t>
            </w:r>
          </w:p>
        </w:tc>
      </w:tr>
      <w:tr w:rsidR="00BE02D5" w:rsidRPr="00BE02D5" w14:paraId="446B7D52" w14:textId="77777777" w:rsidTr="00851560">
        <w:trPr>
          <w:trHeight w:val="1143"/>
        </w:trPr>
        <w:tc>
          <w:tcPr>
            <w:tcW w:w="494" w:type="dxa"/>
            <w:shd w:val="clear" w:color="auto" w:fill="B4C6E7" w:themeFill="accent1" w:themeFillTint="66"/>
          </w:tcPr>
          <w:p w14:paraId="30CDE764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55.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6632C2E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pełnoziarnisty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ziarno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ryżu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długie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preparowane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termicznie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(100%), po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ugotowaniu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sypkie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lekkie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puszyste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niesklejone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ziarna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powinny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rozdzielać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400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g.</w:t>
            </w:r>
          </w:p>
        </w:tc>
      </w:tr>
      <w:tr w:rsidR="00BE02D5" w:rsidRPr="00BE02D5" w14:paraId="56CFA94A" w14:textId="77777777" w:rsidTr="00851560">
        <w:trPr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6AB37A1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56.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0260CE1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naturalny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  <w:r w:rsidRPr="00BE02D5">
              <w:rPr>
                <w:rFonts w:ascii="Arial" w:hAnsi="Arial" w:cs="Arial"/>
                <w:sz w:val="24"/>
                <w:szCs w:val="24"/>
              </w:rPr>
              <w:t>kg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.-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5kg</w:t>
            </w:r>
          </w:p>
        </w:tc>
      </w:tr>
      <w:tr w:rsidR="00BE02D5" w:rsidRPr="00BE02D5" w14:paraId="20114C8A" w14:textId="77777777" w:rsidTr="00851560">
        <w:trPr>
          <w:trHeight w:val="537"/>
        </w:trPr>
        <w:tc>
          <w:tcPr>
            <w:tcW w:w="494" w:type="dxa"/>
            <w:shd w:val="clear" w:color="auto" w:fill="B4C6E7" w:themeFill="accent1" w:themeFillTint="66"/>
          </w:tcPr>
          <w:p w14:paraId="779E60A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57.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11EF300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risotto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zamiennnie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paraboliczny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1kg-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5kg</w:t>
            </w:r>
          </w:p>
        </w:tc>
      </w:tr>
      <w:tr w:rsidR="00BE02D5" w:rsidRPr="00BE02D5" w14:paraId="5F23EC19" w14:textId="77777777" w:rsidTr="00851560">
        <w:trPr>
          <w:trHeight w:val="805"/>
        </w:trPr>
        <w:tc>
          <w:tcPr>
            <w:tcW w:w="494" w:type="dxa"/>
            <w:shd w:val="clear" w:color="auto" w:fill="D9E2F3" w:themeFill="accent1" w:themeFillTint="33"/>
          </w:tcPr>
          <w:p w14:paraId="52B20A1F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58.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133B25C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Zioła</w:t>
            </w:r>
            <w:proofErr w:type="spellEnd"/>
            <w:r w:rsidRPr="00BE02D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prowansalskie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–</w:t>
            </w:r>
            <w:r w:rsidRPr="00BE02D5">
              <w:rPr>
                <w:rFonts w:ascii="Arial" w:hAnsi="Arial" w:cs="Arial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-30g,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bez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dodatku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soli/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sodu</w:t>
            </w:r>
            <w:proofErr w:type="spellEnd"/>
          </w:p>
        </w:tc>
      </w:tr>
      <w:tr w:rsidR="00BE02D5" w:rsidRPr="00BE02D5" w14:paraId="591FF3CD" w14:textId="77777777" w:rsidTr="00851560">
        <w:trPr>
          <w:trHeight w:val="1072"/>
        </w:trPr>
        <w:tc>
          <w:tcPr>
            <w:tcW w:w="494" w:type="dxa"/>
            <w:shd w:val="clear" w:color="auto" w:fill="B4C6E7" w:themeFill="accent1" w:themeFillTint="66"/>
          </w:tcPr>
          <w:p w14:paraId="0025618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59.</w:t>
            </w:r>
          </w:p>
        </w:tc>
        <w:tc>
          <w:tcPr>
            <w:tcW w:w="8716" w:type="dxa"/>
            <w:gridSpan w:val="2"/>
            <w:shd w:val="clear" w:color="auto" w:fill="B4C6E7" w:themeFill="accent1" w:themeFillTint="66"/>
          </w:tcPr>
          <w:p w14:paraId="351A9DAE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Żurek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Śląski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: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woda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żytnia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pszenna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razowa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pół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gęsta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jednostkowe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butelka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0,48-</w:t>
            </w:r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0,5l</w:t>
            </w:r>
          </w:p>
        </w:tc>
      </w:tr>
      <w:tr w:rsidR="00BE02D5" w:rsidRPr="00BE02D5" w14:paraId="469C36C7" w14:textId="77777777" w:rsidTr="00851560">
        <w:trPr>
          <w:trHeight w:val="1633"/>
        </w:trPr>
        <w:tc>
          <w:tcPr>
            <w:tcW w:w="494" w:type="dxa"/>
            <w:shd w:val="clear" w:color="auto" w:fill="D9E2F3" w:themeFill="accent1" w:themeFillTint="33"/>
          </w:tcPr>
          <w:p w14:paraId="39D8F4A9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60.</w:t>
            </w:r>
          </w:p>
        </w:tc>
        <w:tc>
          <w:tcPr>
            <w:tcW w:w="8716" w:type="dxa"/>
            <w:gridSpan w:val="2"/>
            <w:shd w:val="clear" w:color="auto" w:fill="D9E2F3" w:themeFill="accent1" w:themeFillTint="33"/>
          </w:tcPr>
          <w:p w14:paraId="532ED48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mięsa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mielonego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farszu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klopsów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20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g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30g-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słodka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owoc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kolendry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gorczyca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biała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majeranek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marchew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czarny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tymianek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chili,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rozmaryn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ziele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angielskie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Produkt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może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zawierać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zboża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zawierające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gluten,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jaja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mleko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łącznie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laktozą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soję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seler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orzeszki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ziemne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sezam</w:t>
            </w:r>
            <w:proofErr w:type="spellEnd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."</w:t>
            </w:r>
          </w:p>
        </w:tc>
      </w:tr>
      <w:tr w:rsidR="00BE02D5" w:rsidRPr="00BE02D5" w14:paraId="68E148EA" w14:textId="77777777" w:rsidTr="00851560">
        <w:trPr>
          <w:gridAfter w:val="1"/>
          <w:wAfter w:w="10" w:type="dxa"/>
          <w:trHeight w:val="803"/>
        </w:trPr>
        <w:tc>
          <w:tcPr>
            <w:tcW w:w="494" w:type="dxa"/>
            <w:shd w:val="clear" w:color="auto" w:fill="B4C6E7" w:themeFill="accent1" w:themeFillTint="66"/>
          </w:tcPr>
          <w:p w14:paraId="71EE542B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61.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5F1FFAB1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Barszcz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biały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butelka</w:t>
            </w:r>
            <w:proofErr w:type="spellEnd"/>
            <w:r w:rsidRPr="00BE02D5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skład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woda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pszenna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konsystencja</w:t>
            </w:r>
            <w:proofErr w:type="spellEnd"/>
            <w:r w:rsidRPr="00BE02D5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pół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lastRenderedPageBreak/>
              <w:t>gęsta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op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0,48l-</w:t>
            </w:r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>0,5l</w:t>
            </w:r>
          </w:p>
        </w:tc>
      </w:tr>
      <w:tr w:rsidR="00BE02D5" w:rsidRPr="00BE02D5" w14:paraId="400A93F2" w14:textId="77777777" w:rsidTr="00851560">
        <w:trPr>
          <w:gridAfter w:val="1"/>
          <w:wAfter w:w="10" w:type="dxa"/>
          <w:trHeight w:val="537"/>
        </w:trPr>
        <w:tc>
          <w:tcPr>
            <w:tcW w:w="494" w:type="dxa"/>
            <w:shd w:val="clear" w:color="auto" w:fill="D9E2F3" w:themeFill="accent1" w:themeFillTint="33"/>
          </w:tcPr>
          <w:p w14:paraId="25B73970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62.</w:t>
            </w:r>
          </w:p>
        </w:tc>
        <w:tc>
          <w:tcPr>
            <w:tcW w:w="8706" w:type="dxa"/>
            <w:shd w:val="clear" w:color="auto" w:fill="D9E2F3" w:themeFill="accent1" w:themeFillTint="33"/>
          </w:tcPr>
          <w:p w14:paraId="01233DE8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Bułka</w:t>
            </w:r>
            <w:proofErr w:type="spellEnd"/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tarta</w:t>
            </w:r>
            <w:proofErr w:type="spellEnd"/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450g-500g</w:t>
            </w:r>
            <w:r w:rsidRPr="00BE02D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 xml:space="preserve">bez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oznak</w:t>
            </w:r>
            <w:proofErr w:type="spellEnd"/>
            <w:r w:rsidRPr="00BE02D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uszkodzenia</w:t>
            </w:r>
            <w:proofErr w:type="spellEnd"/>
          </w:p>
        </w:tc>
      </w:tr>
      <w:tr w:rsidR="00BE02D5" w:rsidRPr="00BE02D5" w14:paraId="499E2901" w14:textId="77777777" w:rsidTr="00851560">
        <w:trPr>
          <w:gridAfter w:val="1"/>
          <w:wAfter w:w="10" w:type="dxa"/>
          <w:trHeight w:val="1074"/>
        </w:trPr>
        <w:tc>
          <w:tcPr>
            <w:tcW w:w="494" w:type="dxa"/>
            <w:shd w:val="clear" w:color="auto" w:fill="B4C6E7" w:themeFill="accent1" w:themeFillTint="66"/>
          </w:tcPr>
          <w:p w14:paraId="70DA7A43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ind w:left="18" w:right="1"/>
              <w:rPr>
                <w:rFonts w:ascii="Arial" w:hAnsi="Arial" w:cs="Arial"/>
                <w:sz w:val="24"/>
                <w:szCs w:val="24"/>
              </w:rPr>
            </w:pPr>
            <w:r w:rsidRPr="00BE02D5">
              <w:rPr>
                <w:rFonts w:ascii="Arial" w:hAnsi="Arial" w:cs="Arial"/>
                <w:spacing w:val="-5"/>
                <w:sz w:val="24"/>
                <w:szCs w:val="24"/>
              </w:rPr>
              <w:t>63.</w:t>
            </w:r>
          </w:p>
        </w:tc>
        <w:tc>
          <w:tcPr>
            <w:tcW w:w="8706" w:type="dxa"/>
            <w:shd w:val="clear" w:color="auto" w:fill="B4C6E7" w:themeFill="accent1" w:themeFillTint="66"/>
          </w:tcPr>
          <w:p w14:paraId="08914F5C" w14:textId="77777777" w:rsidR="00BE02D5" w:rsidRPr="00BE02D5" w:rsidRDefault="00BE02D5" w:rsidP="00BE02D5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niedźwiedzi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>90g-</w:t>
            </w:r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charakterystycznym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ostrym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smaku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wyraźną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nutą</w:t>
            </w:r>
            <w:proofErr w:type="spellEnd"/>
            <w:r w:rsidRPr="00BE02D5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czosnku</w:t>
            </w:r>
            <w:proofErr w:type="spellEnd"/>
            <w:r w:rsidRPr="00BE02D5">
              <w:rPr>
                <w:rFonts w:ascii="Arial" w:hAnsi="Arial" w:cs="Arial"/>
                <w:sz w:val="24"/>
                <w:szCs w:val="24"/>
              </w:rPr>
              <w:t>,</w:t>
            </w:r>
            <w:r w:rsidRPr="00BE02D5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E02D5">
              <w:rPr>
                <w:rFonts w:ascii="Arial" w:hAnsi="Arial" w:cs="Arial"/>
                <w:sz w:val="24"/>
                <w:szCs w:val="24"/>
              </w:rPr>
              <w:t>opakowanie</w:t>
            </w:r>
            <w:proofErr w:type="spellEnd"/>
            <w:r w:rsidRPr="00BE02D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BE02D5">
              <w:rPr>
                <w:rFonts w:ascii="Arial" w:hAnsi="Arial" w:cs="Arial"/>
                <w:sz w:val="24"/>
                <w:szCs w:val="24"/>
              </w:rPr>
              <w:t xml:space="preserve">bez </w:t>
            </w:r>
            <w:proofErr w:type="spellStart"/>
            <w:r w:rsidRPr="00BE02D5">
              <w:rPr>
                <w:rFonts w:ascii="Arial" w:hAnsi="Arial" w:cs="Arial"/>
                <w:spacing w:val="-2"/>
                <w:sz w:val="24"/>
                <w:szCs w:val="24"/>
              </w:rPr>
              <w:t>uszkodzeń</w:t>
            </w:r>
            <w:proofErr w:type="spellEnd"/>
          </w:p>
        </w:tc>
      </w:tr>
    </w:tbl>
    <w:p w14:paraId="5397E820" w14:textId="77777777" w:rsidR="00BE02D5" w:rsidRPr="00BE02D5" w:rsidRDefault="00BE02D5" w:rsidP="00BE02D5">
      <w:pPr>
        <w:pStyle w:val="Tekstpodstawowy"/>
        <w:spacing w:before="240" w:after="240" w:line="360" w:lineRule="auto"/>
        <w:ind w:left="141"/>
        <w:rPr>
          <w:rFonts w:ascii="Arial" w:hAnsi="Arial" w:cs="Arial"/>
          <w:sz w:val="24"/>
          <w:szCs w:val="24"/>
        </w:rPr>
      </w:pPr>
      <w:r w:rsidRPr="00BE02D5">
        <w:rPr>
          <w:rFonts w:ascii="Arial" w:hAnsi="Arial" w:cs="Arial"/>
          <w:sz w:val="24"/>
          <w:szCs w:val="24"/>
        </w:rPr>
        <w:t>Potwierdzam,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że</w:t>
      </w:r>
      <w:r w:rsidRPr="00BE02D5">
        <w:rPr>
          <w:rFonts w:ascii="Arial" w:hAnsi="Arial" w:cs="Arial"/>
          <w:spacing w:val="-5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skład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wszystkich</w:t>
      </w:r>
      <w:r w:rsidRPr="00BE02D5">
        <w:rPr>
          <w:rFonts w:ascii="Arial" w:hAnsi="Arial" w:cs="Arial"/>
          <w:spacing w:val="-7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zaoferowanych</w:t>
      </w:r>
      <w:r w:rsidRPr="00BE02D5">
        <w:rPr>
          <w:rFonts w:ascii="Arial" w:hAnsi="Arial" w:cs="Arial"/>
          <w:spacing w:val="-5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wyrobów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jest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zgodny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z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Rozporządzeniem</w:t>
      </w:r>
      <w:r w:rsidRPr="00BE02D5">
        <w:rPr>
          <w:rFonts w:ascii="Arial" w:hAnsi="Arial" w:cs="Arial"/>
          <w:spacing w:val="-4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Ministra Zdrowia z dnia 26 lipca 2016r. w sprawie grup środków spożywczych przeznaczonych do sprzedaży dzieciom i młodzieży w jednostkach systemu oświaty oraz wymagań, jakie muszą spełniać środki spożywcze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stosowane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w</w:t>
      </w:r>
      <w:r w:rsidRPr="00BE02D5">
        <w:rPr>
          <w:rFonts w:ascii="Arial" w:hAnsi="Arial" w:cs="Arial"/>
          <w:spacing w:val="-4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ramach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żywienia</w:t>
      </w:r>
      <w:r w:rsidRPr="00BE02D5">
        <w:rPr>
          <w:rFonts w:ascii="Arial" w:hAnsi="Arial" w:cs="Arial"/>
          <w:spacing w:val="-3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zbiorowego</w:t>
      </w:r>
      <w:r w:rsidRPr="00BE02D5">
        <w:rPr>
          <w:rFonts w:ascii="Arial" w:hAnsi="Arial" w:cs="Arial"/>
          <w:spacing w:val="-4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dzieci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i</w:t>
      </w:r>
      <w:r w:rsidRPr="00BE02D5">
        <w:rPr>
          <w:rFonts w:ascii="Arial" w:hAnsi="Arial" w:cs="Arial"/>
          <w:spacing w:val="-4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młodzieży</w:t>
      </w:r>
      <w:r w:rsidRPr="00BE02D5">
        <w:rPr>
          <w:rFonts w:ascii="Arial" w:hAnsi="Arial" w:cs="Arial"/>
          <w:spacing w:val="-4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w</w:t>
      </w:r>
      <w:r w:rsidRPr="00BE02D5">
        <w:rPr>
          <w:rFonts w:ascii="Arial" w:hAnsi="Arial" w:cs="Arial"/>
          <w:spacing w:val="-1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tych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jednostkach</w:t>
      </w:r>
      <w:r w:rsidRPr="00BE02D5">
        <w:rPr>
          <w:rFonts w:ascii="Arial" w:hAnsi="Arial" w:cs="Arial"/>
          <w:spacing w:val="-1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(Dz.</w:t>
      </w:r>
      <w:r w:rsidRPr="00BE02D5">
        <w:rPr>
          <w:rFonts w:ascii="Arial" w:hAnsi="Arial" w:cs="Arial"/>
          <w:spacing w:val="-2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U.</w:t>
      </w:r>
      <w:r w:rsidRPr="00BE02D5">
        <w:rPr>
          <w:rFonts w:ascii="Arial" w:hAnsi="Arial" w:cs="Arial"/>
          <w:spacing w:val="-5"/>
          <w:sz w:val="24"/>
          <w:szCs w:val="24"/>
        </w:rPr>
        <w:t xml:space="preserve"> </w:t>
      </w:r>
      <w:r w:rsidRPr="00BE02D5">
        <w:rPr>
          <w:rFonts w:ascii="Arial" w:hAnsi="Arial" w:cs="Arial"/>
          <w:sz w:val="24"/>
          <w:szCs w:val="24"/>
        </w:rPr>
        <w:t>z 2016 r. poz. 1154)</w:t>
      </w:r>
    </w:p>
    <w:p w14:paraId="05B0E886" w14:textId="77777777" w:rsidR="00BE02D5" w:rsidRPr="00BE02D5" w:rsidRDefault="00BE02D5" w:rsidP="00EF5E79">
      <w:pPr>
        <w:tabs>
          <w:tab w:val="left" w:pos="4771"/>
        </w:tabs>
        <w:spacing w:before="240" w:after="240" w:line="360" w:lineRule="auto"/>
        <w:ind w:left="4536"/>
        <w:rPr>
          <w:rFonts w:ascii="Arial" w:eastAsia="Times New Roman" w:hAnsi="Arial" w:cs="Arial"/>
          <w:i/>
          <w:sz w:val="24"/>
          <w:szCs w:val="24"/>
        </w:rPr>
      </w:pPr>
      <w:r w:rsidRPr="00BE02D5">
        <w:rPr>
          <w:rFonts w:ascii="Arial" w:hAnsi="Arial" w:cs="Arial"/>
          <w:i/>
          <w:sz w:val="24"/>
          <w:szCs w:val="24"/>
        </w:rPr>
        <w:t>………………………………………………</w:t>
      </w:r>
    </w:p>
    <w:p w14:paraId="6ED5086F" w14:textId="77777777" w:rsidR="00BE02D5" w:rsidRPr="00AE0BDE" w:rsidRDefault="00BE02D5" w:rsidP="00EF5E79">
      <w:pPr>
        <w:tabs>
          <w:tab w:val="left" w:pos="4771"/>
        </w:tabs>
        <w:spacing w:before="240" w:after="240" w:line="360" w:lineRule="auto"/>
        <w:ind w:left="4536"/>
        <w:rPr>
          <w:rFonts w:ascii="Arial" w:hAnsi="Arial" w:cs="Arial"/>
          <w:iCs/>
          <w:sz w:val="24"/>
          <w:szCs w:val="24"/>
        </w:rPr>
      </w:pPr>
      <w:r w:rsidRPr="00AE0BDE">
        <w:rPr>
          <w:rFonts w:ascii="Arial" w:hAnsi="Arial" w:cs="Arial"/>
          <w:iCs/>
          <w:sz w:val="24"/>
          <w:szCs w:val="24"/>
        </w:rPr>
        <w:t>Data,</w:t>
      </w:r>
      <w:r w:rsidRPr="00AE0BDE">
        <w:rPr>
          <w:rFonts w:ascii="Arial" w:hAnsi="Arial" w:cs="Arial"/>
          <w:iCs/>
          <w:spacing w:val="-4"/>
          <w:sz w:val="24"/>
          <w:szCs w:val="24"/>
        </w:rPr>
        <w:t xml:space="preserve"> </w:t>
      </w:r>
      <w:r w:rsidRPr="00AE0BDE">
        <w:rPr>
          <w:rFonts w:ascii="Arial" w:hAnsi="Arial" w:cs="Arial"/>
          <w:iCs/>
          <w:sz w:val="24"/>
          <w:szCs w:val="24"/>
        </w:rPr>
        <w:t>podpis</w:t>
      </w:r>
      <w:r w:rsidRPr="00AE0BDE">
        <w:rPr>
          <w:rFonts w:ascii="Arial" w:hAnsi="Arial" w:cs="Arial"/>
          <w:iCs/>
          <w:spacing w:val="-2"/>
          <w:sz w:val="24"/>
          <w:szCs w:val="24"/>
        </w:rPr>
        <w:t xml:space="preserve"> </w:t>
      </w:r>
      <w:r w:rsidRPr="00AE0BDE">
        <w:rPr>
          <w:rFonts w:ascii="Arial" w:hAnsi="Arial" w:cs="Arial"/>
          <w:iCs/>
          <w:sz w:val="24"/>
          <w:szCs w:val="24"/>
        </w:rPr>
        <w:t>oraz</w:t>
      </w:r>
      <w:r w:rsidRPr="00AE0BDE">
        <w:rPr>
          <w:rFonts w:ascii="Arial" w:hAnsi="Arial" w:cs="Arial"/>
          <w:iCs/>
          <w:spacing w:val="-2"/>
          <w:sz w:val="24"/>
          <w:szCs w:val="24"/>
        </w:rPr>
        <w:t xml:space="preserve"> </w:t>
      </w:r>
      <w:r w:rsidRPr="00AE0BDE">
        <w:rPr>
          <w:rFonts w:ascii="Arial" w:hAnsi="Arial" w:cs="Arial"/>
          <w:iCs/>
          <w:sz w:val="24"/>
          <w:szCs w:val="24"/>
        </w:rPr>
        <w:t>pieczęć</w:t>
      </w:r>
      <w:r w:rsidRPr="00AE0BDE">
        <w:rPr>
          <w:rFonts w:ascii="Arial" w:hAnsi="Arial" w:cs="Arial"/>
          <w:iCs/>
          <w:spacing w:val="-3"/>
          <w:sz w:val="24"/>
          <w:szCs w:val="24"/>
        </w:rPr>
        <w:t xml:space="preserve"> </w:t>
      </w:r>
      <w:r w:rsidRPr="00AE0BDE">
        <w:rPr>
          <w:rFonts w:ascii="Arial" w:hAnsi="Arial" w:cs="Arial"/>
          <w:iCs/>
          <w:sz w:val="24"/>
          <w:szCs w:val="24"/>
        </w:rPr>
        <w:t>Wykonawcy</w:t>
      </w:r>
      <w:r w:rsidRPr="00AE0BDE">
        <w:rPr>
          <w:rFonts w:ascii="Arial" w:hAnsi="Arial" w:cs="Arial"/>
          <w:iCs/>
          <w:spacing w:val="-2"/>
          <w:sz w:val="24"/>
          <w:szCs w:val="24"/>
        </w:rPr>
        <w:t xml:space="preserve"> </w:t>
      </w:r>
    </w:p>
    <w:sectPr w:rsidR="00BE02D5" w:rsidRPr="00AE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94C27" w14:textId="77777777" w:rsidR="006E3284" w:rsidRDefault="006E3284" w:rsidP="00BE02D5">
      <w:pPr>
        <w:spacing w:after="0" w:line="240" w:lineRule="auto"/>
      </w:pPr>
      <w:r>
        <w:separator/>
      </w:r>
    </w:p>
  </w:endnote>
  <w:endnote w:type="continuationSeparator" w:id="0">
    <w:p w14:paraId="6393BE28" w14:textId="77777777" w:rsidR="006E3284" w:rsidRDefault="006E3284" w:rsidP="00BE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20FC" w14:textId="77777777" w:rsidR="006E3284" w:rsidRDefault="006E3284" w:rsidP="00BE02D5">
      <w:pPr>
        <w:spacing w:after="0" w:line="240" w:lineRule="auto"/>
      </w:pPr>
      <w:r>
        <w:separator/>
      </w:r>
    </w:p>
  </w:footnote>
  <w:footnote w:type="continuationSeparator" w:id="0">
    <w:p w14:paraId="78E10BAA" w14:textId="77777777" w:rsidR="006E3284" w:rsidRDefault="006E3284" w:rsidP="00BE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6771" w14:textId="77777777" w:rsidR="007B7B2C" w:rsidRDefault="00000000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41718C4" wp14:editId="063C06E5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45085" cy="47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45085" cy="47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B18D85" w14:textId="77777777" w:rsidR="007B7B2C" w:rsidRDefault="00000000">
                          <w:pPr>
                            <w:pStyle w:val="Tekstpodstawowy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1718C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0;margin-top:0;width:3.55pt;height:3.75pt;flip:x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" filled="f" stroked="f">
              <v:textbox inset="0,0,0,0">
                <w:txbxContent>
                  <w:p w14:paraId="7DB18D85" w14:textId="77777777" w:rsidR="007B7B2C" w:rsidRDefault="00000000">
                    <w:pPr>
                      <w:pStyle w:val="Tekstpodstawowy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D5"/>
    <w:rsid w:val="000508EE"/>
    <w:rsid w:val="0052511B"/>
    <w:rsid w:val="006E3284"/>
    <w:rsid w:val="00851560"/>
    <w:rsid w:val="00AE0BDE"/>
    <w:rsid w:val="00BE02D5"/>
    <w:rsid w:val="00E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3FF2E"/>
  <w15:chartTrackingRefBased/>
  <w15:docId w15:val="{6FBF349D-8218-45E0-9234-B3EA0126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511B"/>
    <w:pPr>
      <w:keepNext/>
      <w:keepLines/>
      <w:spacing w:before="240" w:after="240" w:line="360" w:lineRule="auto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BE02D5"/>
    <w:pPr>
      <w:widowControl w:val="0"/>
      <w:autoSpaceDE w:val="0"/>
      <w:autoSpaceDN w:val="0"/>
      <w:spacing w:after="0" w:line="240" w:lineRule="auto"/>
      <w:ind w:left="20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E02D5"/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BE02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rsid w:val="00BE02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BE02D5"/>
    <w:pPr>
      <w:widowControl w:val="0"/>
      <w:autoSpaceDE w:val="0"/>
      <w:autoSpaceDN w:val="0"/>
      <w:spacing w:after="0" w:line="265" w:lineRule="exact"/>
      <w:ind w:left="110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BE02D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BE02D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E02D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BE02D5"/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52511B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Zaręba</dc:creator>
  <cp:keywords/>
  <dc:description/>
  <cp:lastModifiedBy>Katarzyna  Zaręba</cp:lastModifiedBy>
  <cp:revision>4</cp:revision>
  <dcterms:created xsi:type="dcterms:W3CDTF">2025-12-12T07:28:00Z</dcterms:created>
  <dcterms:modified xsi:type="dcterms:W3CDTF">2025-12-12T08:57:00Z</dcterms:modified>
</cp:coreProperties>
</file>